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F3" w:rsidRPr="0056118F" w:rsidRDefault="00F72809" w:rsidP="00185A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Osztályoz</w:t>
      </w:r>
      <w:r w:rsidR="00F374F3" w:rsidRPr="0056118F">
        <w:rPr>
          <w:b/>
          <w:sz w:val="32"/>
          <w:szCs w:val="32"/>
        </w:rPr>
        <w:t>óvizsga té</w:t>
      </w:r>
      <w:r w:rsidR="00894DBD">
        <w:rPr>
          <w:b/>
          <w:sz w:val="32"/>
          <w:szCs w:val="32"/>
        </w:rPr>
        <w:t>makörei</w:t>
      </w:r>
      <w:r w:rsidR="00F374F3" w:rsidRPr="0056118F">
        <w:rPr>
          <w:b/>
          <w:sz w:val="32"/>
          <w:szCs w:val="32"/>
        </w:rPr>
        <w:t xml:space="preserve"> </w:t>
      </w:r>
      <w:r w:rsidR="00F374F3" w:rsidRPr="00AA705B">
        <w:rPr>
          <w:b/>
          <w:i/>
          <w:sz w:val="32"/>
          <w:szCs w:val="32"/>
          <w:u w:val="single"/>
        </w:rPr>
        <w:t>történelem</w:t>
      </w:r>
      <w:r w:rsidR="00F374F3" w:rsidRPr="0056118F">
        <w:rPr>
          <w:b/>
          <w:sz w:val="32"/>
          <w:szCs w:val="32"/>
        </w:rPr>
        <w:t xml:space="preserve"> tantárgyból</w:t>
      </w:r>
    </w:p>
    <w:p w:rsidR="00AA705B" w:rsidRDefault="00AA705B" w:rsidP="00A31988">
      <w:pPr>
        <w:jc w:val="center"/>
        <w:rPr>
          <w:b/>
          <w:sz w:val="24"/>
          <w:szCs w:val="24"/>
        </w:rPr>
      </w:pPr>
    </w:p>
    <w:p w:rsidR="00F374F3" w:rsidRPr="00AA705B" w:rsidRDefault="003B77FE" w:rsidP="00A31988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13</w:t>
      </w:r>
      <w:r w:rsidR="00F374F3" w:rsidRPr="00AA705B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C</w:t>
      </w:r>
      <w:r w:rsidR="00AA705B" w:rsidRPr="00AA705B">
        <w:rPr>
          <w:b/>
          <w:sz w:val="24"/>
          <w:szCs w:val="24"/>
        </w:rPr>
        <w:t xml:space="preserve"> </w:t>
      </w:r>
      <w:r w:rsidR="00106113" w:rsidRPr="00AA705B">
        <w:rPr>
          <w:b/>
          <w:sz w:val="24"/>
          <w:szCs w:val="24"/>
        </w:rPr>
        <w:t>(technikum)</w:t>
      </w:r>
      <w:r w:rsidR="006C1339" w:rsidRPr="00AA705B">
        <w:rPr>
          <w:b/>
          <w:sz w:val="24"/>
          <w:szCs w:val="24"/>
        </w:rPr>
        <w:t xml:space="preserve"> </w:t>
      </w:r>
      <w:r w:rsidR="00F374F3" w:rsidRPr="00AA705B">
        <w:rPr>
          <w:b/>
          <w:sz w:val="24"/>
          <w:szCs w:val="24"/>
        </w:rPr>
        <w:t>osztály</w:t>
      </w:r>
    </w:p>
    <w:p w:rsidR="00AA705B" w:rsidRDefault="00AA705B" w:rsidP="00AA705B">
      <w:pPr>
        <w:jc w:val="center"/>
        <w:rPr>
          <w:b/>
          <w:sz w:val="24"/>
          <w:szCs w:val="24"/>
        </w:rPr>
      </w:pPr>
    </w:p>
    <w:p w:rsidR="00AA22CC" w:rsidRPr="00AA705B" w:rsidRDefault="00AA22CC" w:rsidP="00AA705B">
      <w:pPr>
        <w:jc w:val="center"/>
        <w:rPr>
          <w:b/>
          <w:sz w:val="24"/>
          <w:szCs w:val="24"/>
        </w:rPr>
      </w:pPr>
      <w:r w:rsidRPr="00AA705B">
        <w:rPr>
          <w:b/>
          <w:sz w:val="24"/>
          <w:szCs w:val="24"/>
        </w:rPr>
        <w:t>I. félév</w:t>
      </w:r>
    </w:p>
    <w:p w:rsidR="009026BA" w:rsidRDefault="009026BA" w:rsidP="009026BA">
      <w:pPr>
        <w:rPr>
          <w:b/>
          <w:sz w:val="22"/>
          <w:szCs w:val="22"/>
          <w:u w:val="single"/>
        </w:rPr>
      </w:pPr>
    </w:p>
    <w:p w:rsidR="00F374F3" w:rsidRPr="00A0247C" w:rsidRDefault="00F374F3" w:rsidP="00A31988">
      <w:pPr>
        <w:jc w:val="both"/>
        <w:rPr>
          <w:b/>
          <w:sz w:val="24"/>
          <w:szCs w:val="24"/>
        </w:rPr>
      </w:pPr>
    </w:p>
    <w:p w:rsidR="00A0247C" w:rsidRPr="000B5209" w:rsidRDefault="00A0247C" w:rsidP="00A0247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B5209">
        <w:rPr>
          <w:sz w:val="24"/>
          <w:szCs w:val="24"/>
        </w:rPr>
        <w:t>A Mohácshoz vezető út és a mohácsi csata</w:t>
      </w:r>
    </w:p>
    <w:p w:rsidR="00A0247C" w:rsidRPr="000B5209" w:rsidRDefault="00A0247C" w:rsidP="007D432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B5209">
        <w:rPr>
          <w:sz w:val="24"/>
          <w:szCs w:val="24"/>
        </w:rPr>
        <w:t xml:space="preserve">A három részre szakadt ország </w:t>
      </w:r>
    </w:p>
    <w:p w:rsidR="007D432C" w:rsidRPr="000B5209" w:rsidRDefault="00A0247C" w:rsidP="007D432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B5209">
        <w:rPr>
          <w:sz w:val="24"/>
          <w:szCs w:val="24"/>
        </w:rPr>
        <w:t>A királyi Magyarország a XVII. században</w:t>
      </w:r>
    </w:p>
    <w:p w:rsidR="00A0247C" w:rsidRPr="000B5209" w:rsidRDefault="00A0247C" w:rsidP="00A0247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B5209">
        <w:rPr>
          <w:sz w:val="24"/>
          <w:szCs w:val="24"/>
        </w:rPr>
        <w:t xml:space="preserve">A török kiűzése Magyarországról </w:t>
      </w:r>
    </w:p>
    <w:p w:rsidR="00AA22CC" w:rsidRPr="000B5209" w:rsidRDefault="00A0247C" w:rsidP="00A0247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B5209">
        <w:rPr>
          <w:sz w:val="24"/>
          <w:szCs w:val="24"/>
        </w:rPr>
        <w:t>A Rákóczi-szabadságharc</w:t>
      </w:r>
    </w:p>
    <w:p w:rsidR="00A0247C" w:rsidRPr="000B5209" w:rsidRDefault="00A0247C" w:rsidP="00A0247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B5209">
        <w:rPr>
          <w:sz w:val="24"/>
          <w:szCs w:val="24"/>
        </w:rPr>
        <w:t>A felvilágosodás</w:t>
      </w:r>
    </w:p>
    <w:p w:rsidR="00B362A0" w:rsidRPr="000B5209" w:rsidRDefault="00A0247C" w:rsidP="00B362A0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B5209">
        <w:rPr>
          <w:sz w:val="24"/>
          <w:szCs w:val="24"/>
        </w:rPr>
        <w:t>Anglia és amerikai gyarmata</w:t>
      </w:r>
    </w:p>
    <w:p w:rsidR="00A0247C" w:rsidRPr="000B5209" w:rsidRDefault="00A0247C" w:rsidP="00B362A0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B5209">
        <w:rPr>
          <w:sz w:val="24"/>
          <w:szCs w:val="24"/>
        </w:rPr>
        <w:t>Az első ipari forradalom</w:t>
      </w:r>
    </w:p>
    <w:p w:rsidR="00A0247C" w:rsidRPr="000B5209" w:rsidRDefault="00A0247C" w:rsidP="00B362A0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B5209">
        <w:rPr>
          <w:sz w:val="24"/>
          <w:szCs w:val="24"/>
        </w:rPr>
        <w:t>A 18-19. század politikai eszméi</w:t>
      </w:r>
    </w:p>
    <w:p w:rsidR="00A0247C" w:rsidRPr="000B5209" w:rsidRDefault="00A0247C" w:rsidP="00A0247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B5209">
        <w:rPr>
          <w:sz w:val="24"/>
          <w:szCs w:val="24"/>
        </w:rPr>
        <w:t>Magyarország a 18. századi Habsburg Birodalomban – Mária Terézia és II. József uralkodása</w:t>
      </w:r>
    </w:p>
    <w:p w:rsidR="00A0247C" w:rsidRPr="000B5209" w:rsidRDefault="00A0247C" w:rsidP="00A0247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B5209">
        <w:rPr>
          <w:sz w:val="24"/>
          <w:szCs w:val="24"/>
        </w:rPr>
        <w:t xml:space="preserve">Magyarország </w:t>
      </w:r>
      <w:proofErr w:type="spellStart"/>
      <w:r w:rsidRPr="000B5209">
        <w:rPr>
          <w:sz w:val="24"/>
          <w:szCs w:val="24"/>
        </w:rPr>
        <w:t>újranépesítése</w:t>
      </w:r>
      <w:proofErr w:type="spellEnd"/>
      <w:r w:rsidRPr="000B5209">
        <w:rPr>
          <w:sz w:val="24"/>
          <w:szCs w:val="24"/>
        </w:rPr>
        <w:t xml:space="preserve"> a 18. században</w:t>
      </w:r>
    </w:p>
    <w:p w:rsidR="003261EB" w:rsidRPr="000B5209" w:rsidRDefault="00762A79" w:rsidP="00A0247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B5209">
        <w:rPr>
          <w:sz w:val="24"/>
          <w:szCs w:val="24"/>
        </w:rPr>
        <w:t xml:space="preserve"> </w:t>
      </w:r>
      <w:r w:rsidR="00772C3E" w:rsidRPr="000B5209">
        <w:rPr>
          <w:sz w:val="24"/>
          <w:szCs w:val="24"/>
        </w:rPr>
        <w:t>A reformkor</w:t>
      </w:r>
      <w:r w:rsidR="00772C3E" w:rsidRPr="000B5209">
        <w:rPr>
          <w:sz w:val="24"/>
          <w:szCs w:val="24"/>
        </w:rPr>
        <w:t>: Széch</w:t>
      </w:r>
      <w:r w:rsidR="00772C3E" w:rsidRPr="000B5209">
        <w:rPr>
          <w:sz w:val="24"/>
          <w:szCs w:val="24"/>
        </w:rPr>
        <w:t>enyi István és Kossuth Lajos munkássága</w:t>
      </w:r>
    </w:p>
    <w:p w:rsidR="00772C3E" w:rsidRPr="000B5209" w:rsidRDefault="00772C3E" w:rsidP="00A0247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B5209">
        <w:rPr>
          <w:sz w:val="24"/>
          <w:szCs w:val="24"/>
        </w:rPr>
        <w:t>Az 1848-as pesti forradalom és a 12 pont</w:t>
      </w:r>
    </w:p>
    <w:p w:rsidR="00772C3E" w:rsidRPr="000B5209" w:rsidRDefault="00772C3E" w:rsidP="00A0247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B5209">
        <w:rPr>
          <w:sz w:val="24"/>
          <w:szCs w:val="24"/>
        </w:rPr>
        <w:t>Az április törvények</w:t>
      </w:r>
    </w:p>
    <w:p w:rsidR="00772C3E" w:rsidRPr="000B5209" w:rsidRDefault="00772C3E" w:rsidP="00A0247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B5209">
        <w:rPr>
          <w:sz w:val="24"/>
          <w:szCs w:val="24"/>
        </w:rPr>
        <w:t>Az 1848-49-es szabadságharc eseményei</w:t>
      </w:r>
    </w:p>
    <w:p w:rsidR="00772C3E" w:rsidRPr="000B5209" w:rsidRDefault="00772C3E" w:rsidP="00A0247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B5209">
        <w:rPr>
          <w:sz w:val="24"/>
          <w:szCs w:val="24"/>
        </w:rPr>
        <w:t>Az olasz és a német egység</w:t>
      </w:r>
    </w:p>
    <w:p w:rsidR="00772C3E" w:rsidRPr="000B5209" w:rsidRDefault="00772C3E" w:rsidP="00A0247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B5209">
        <w:rPr>
          <w:sz w:val="24"/>
          <w:szCs w:val="24"/>
        </w:rPr>
        <w:t>A második ipari forradalom</w:t>
      </w:r>
    </w:p>
    <w:p w:rsidR="00772C3E" w:rsidRDefault="00772C3E" w:rsidP="00A0247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B5209">
        <w:rPr>
          <w:sz w:val="24"/>
          <w:szCs w:val="24"/>
        </w:rPr>
        <w:t>Szövetségi rendszerek kialakulása az első világháború előtt</w:t>
      </w:r>
    </w:p>
    <w:p w:rsidR="000B5209" w:rsidRPr="000B5209" w:rsidRDefault="000B5209" w:rsidP="00A0247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 kiegyezés</w:t>
      </w:r>
      <w:bookmarkStart w:id="0" w:name="_GoBack"/>
      <w:bookmarkEnd w:id="0"/>
    </w:p>
    <w:sectPr w:rsidR="000B5209" w:rsidRPr="000B5209" w:rsidSect="003261EB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66D4"/>
    <w:multiLevelType w:val="hybridMultilevel"/>
    <w:tmpl w:val="5DD670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D7A1D"/>
    <w:multiLevelType w:val="hybridMultilevel"/>
    <w:tmpl w:val="34C4A3F4"/>
    <w:lvl w:ilvl="0" w:tplc="38104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F3"/>
    <w:rsid w:val="000B5209"/>
    <w:rsid w:val="000C3467"/>
    <w:rsid w:val="000C7E38"/>
    <w:rsid w:val="00106113"/>
    <w:rsid w:val="00185A1A"/>
    <w:rsid w:val="001B4158"/>
    <w:rsid w:val="001C40D6"/>
    <w:rsid w:val="00217C36"/>
    <w:rsid w:val="00294174"/>
    <w:rsid w:val="002B22E7"/>
    <w:rsid w:val="002C2F10"/>
    <w:rsid w:val="003261EB"/>
    <w:rsid w:val="003B08C0"/>
    <w:rsid w:val="003B3D69"/>
    <w:rsid w:val="003B77FE"/>
    <w:rsid w:val="00527C0B"/>
    <w:rsid w:val="0056118F"/>
    <w:rsid w:val="0056400E"/>
    <w:rsid w:val="006C1339"/>
    <w:rsid w:val="006C3A38"/>
    <w:rsid w:val="006C3C2E"/>
    <w:rsid w:val="006F35C0"/>
    <w:rsid w:val="007607C0"/>
    <w:rsid w:val="00762A79"/>
    <w:rsid w:val="00772C3E"/>
    <w:rsid w:val="0078077C"/>
    <w:rsid w:val="007D432C"/>
    <w:rsid w:val="00847FDB"/>
    <w:rsid w:val="00894DBD"/>
    <w:rsid w:val="009026BA"/>
    <w:rsid w:val="00A0247C"/>
    <w:rsid w:val="00A31988"/>
    <w:rsid w:val="00A710A5"/>
    <w:rsid w:val="00A92EA0"/>
    <w:rsid w:val="00AA22CC"/>
    <w:rsid w:val="00AA705B"/>
    <w:rsid w:val="00AC548E"/>
    <w:rsid w:val="00AE68C8"/>
    <w:rsid w:val="00B362A0"/>
    <w:rsid w:val="00C10517"/>
    <w:rsid w:val="00C722A8"/>
    <w:rsid w:val="00CC5C2F"/>
    <w:rsid w:val="00CD4552"/>
    <w:rsid w:val="00D55E98"/>
    <w:rsid w:val="00D57719"/>
    <w:rsid w:val="00D7158D"/>
    <w:rsid w:val="00F374F3"/>
    <w:rsid w:val="00F72809"/>
    <w:rsid w:val="00F84F72"/>
    <w:rsid w:val="00FA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B95B8"/>
  <w15:chartTrackingRefBased/>
  <w15:docId w15:val="{DA11AD6D-6249-4EC0-AADB-3FE9E64F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34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cp:lastModifiedBy>USER07</cp:lastModifiedBy>
  <cp:revision>4</cp:revision>
  <cp:lastPrinted>2022-06-27T19:22:00Z</cp:lastPrinted>
  <dcterms:created xsi:type="dcterms:W3CDTF">2023-12-12T22:48:00Z</dcterms:created>
  <dcterms:modified xsi:type="dcterms:W3CDTF">2023-12-12T22:52:00Z</dcterms:modified>
</cp:coreProperties>
</file>