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03" w:rsidRPr="007045CD" w:rsidRDefault="00090F03" w:rsidP="00090F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5CD">
        <w:rPr>
          <w:rFonts w:ascii="Times New Roman" w:hAnsi="Times New Roman" w:cs="Times New Roman"/>
          <w:b/>
          <w:sz w:val="28"/>
          <w:szCs w:val="28"/>
          <w:u w:val="single"/>
        </w:rPr>
        <w:t>A középkor</w:t>
      </w:r>
    </w:p>
    <w:p w:rsidR="00090F03" w:rsidRDefault="00090F03" w:rsidP="00090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o. TK 134-</w:t>
      </w:r>
    </w:p>
    <w:p w:rsidR="009049D9" w:rsidRDefault="00090F03" w:rsidP="00090F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0F03">
        <w:rPr>
          <w:rFonts w:ascii="Times New Roman" w:hAnsi="Times New Roman" w:cs="Times New Roman"/>
          <w:b/>
          <w:sz w:val="24"/>
          <w:szCs w:val="24"/>
        </w:rPr>
        <w:t>A középkori város és a céhes ipar, a kereskedelem (</w:t>
      </w:r>
      <w:r w:rsidRPr="00090F03">
        <w:rPr>
          <w:rFonts w:ascii="Times New Roman" w:hAnsi="Times New Roman" w:cs="Times New Roman"/>
          <w:b/>
          <w:sz w:val="24"/>
          <w:szCs w:val="24"/>
        </w:rPr>
        <w:t>A gazdaság hanyatlása és fellendülése</w:t>
      </w:r>
      <w:r w:rsidRPr="00090F03">
        <w:rPr>
          <w:rFonts w:ascii="Times New Roman" w:hAnsi="Times New Roman" w:cs="Times New Roman"/>
          <w:b/>
          <w:sz w:val="24"/>
          <w:szCs w:val="24"/>
        </w:rPr>
        <w:t xml:space="preserve"> című lecke)</w:t>
      </w:r>
    </w:p>
    <w:p w:rsidR="00090F03" w:rsidRDefault="009049D9" w:rsidP="0081228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49D9">
        <w:rPr>
          <w:rFonts w:ascii="Times New Roman" w:hAnsi="Times New Roman" w:cs="Times New Roman"/>
          <w:b/>
          <w:sz w:val="24"/>
          <w:szCs w:val="24"/>
        </w:rPr>
        <w:t>A román és a gótikus építészet, a reneszánsz kultúra (</w:t>
      </w:r>
      <w:r w:rsidR="00090F03" w:rsidRPr="009049D9">
        <w:rPr>
          <w:rFonts w:ascii="Times New Roman" w:hAnsi="Times New Roman" w:cs="Times New Roman"/>
          <w:b/>
          <w:sz w:val="24"/>
          <w:szCs w:val="24"/>
        </w:rPr>
        <w:t>A középkor tudománya, oktatása és művészete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Élet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középkorban )</w:t>
      </w:r>
    </w:p>
    <w:p w:rsidR="00090F03" w:rsidRPr="00625F05" w:rsidRDefault="00090F03" w:rsidP="00090F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05">
        <w:rPr>
          <w:rFonts w:ascii="Times New Roman" w:hAnsi="Times New Roman" w:cs="Times New Roman"/>
          <w:b/>
          <w:sz w:val="28"/>
          <w:szCs w:val="28"/>
          <w:u w:val="single"/>
        </w:rPr>
        <w:t>A magyarság őstörténete a kezdetektől 1490-ig</w:t>
      </w:r>
    </w:p>
    <w:p w:rsidR="0072792A" w:rsidRDefault="0072792A" w:rsidP="007279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magyar nép eredete, vándorlása és a honfoglalás</w:t>
      </w:r>
    </w:p>
    <w:p w:rsidR="0072792A" w:rsidRDefault="0072792A" w:rsidP="007279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Géza fejedelemsége és Szt. István államszervező tevékenysége</w:t>
      </w:r>
    </w:p>
    <w:p w:rsidR="0072792A" w:rsidRDefault="0072792A" w:rsidP="007279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tatárjárás és az ország újjáépítése IV. Béla idején</w:t>
      </w:r>
    </w:p>
    <w:p w:rsidR="0072792A" w:rsidRDefault="00FB3A1E" w:rsidP="007279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középkori magyar állam megerősödése I. Károly idején</w:t>
      </w:r>
    </w:p>
    <w:p w:rsidR="00FB3A1E" w:rsidRDefault="00FB3A1E" w:rsidP="007279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Hunyadi Mátyás reformjai és külpolitikája</w:t>
      </w:r>
    </w:p>
    <w:p w:rsidR="00090F03" w:rsidRPr="00C91A3D" w:rsidRDefault="00090F03" w:rsidP="00090F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A3D">
        <w:rPr>
          <w:rFonts w:ascii="Times New Roman" w:hAnsi="Times New Roman" w:cs="Times New Roman"/>
          <w:b/>
          <w:sz w:val="28"/>
          <w:szCs w:val="28"/>
          <w:u w:val="single"/>
        </w:rPr>
        <w:t>A kora újkor története</w:t>
      </w:r>
    </w:p>
    <w:p w:rsidR="00090F03" w:rsidRDefault="00FB3A1E" w:rsidP="00FB3A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90F03" w:rsidRPr="00FB3A1E">
        <w:rPr>
          <w:rFonts w:ascii="Times New Roman" w:hAnsi="Times New Roman" w:cs="Times New Roman"/>
          <w:b/>
          <w:sz w:val="24"/>
          <w:szCs w:val="24"/>
        </w:rPr>
        <w:t xml:space="preserve"> földrajzi felfedezések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és a kapitalista gazdaság jellemzői</w:t>
      </w:r>
    </w:p>
    <w:p w:rsidR="00090F03" w:rsidRDefault="00FB3A1E" w:rsidP="009B4A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3A1E">
        <w:rPr>
          <w:rFonts w:ascii="Times New Roman" w:hAnsi="Times New Roman" w:cs="Times New Roman"/>
          <w:b/>
          <w:sz w:val="24"/>
          <w:szCs w:val="24"/>
        </w:rPr>
        <w:t xml:space="preserve">A lutheri és a kálvini </w:t>
      </w:r>
      <w:r w:rsidR="00090F03" w:rsidRPr="00FB3A1E">
        <w:rPr>
          <w:rFonts w:ascii="Times New Roman" w:hAnsi="Times New Roman" w:cs="Times New Roman"/>
          <w:b/>
          <w:sz w:val="24"/>
          <w:szCs w:val="24"/>
        </w:rPr>
        <w:t>reformáció és a katolikus megújulás</w:t>
      </w:r>
      <w:r>
        <w:rPr>
          <w:rFonts w:ascii="Times New Roman" w:hAnsi="Times New Roman" w:cs="Times New Roman"/>
          <w:b/>
          <w:sz w:val="24"/>
          <w:szCs w:val="24"/>
        </w:rPr>
        <w:t>, a barokk stílus jellemzői</w:t>
      </w:r>
    </w:p>
    <w:p w:rsidR="00090F03" w:rsidRPr="00FB3A1E" w:rsidRDefault="00FB3A1E" w:rsidP="00090F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90F03" w:rsidRPr="00FB3A1E">
        <w:rPr>
          <w:rFonts w:ascii="Times New Roman" w:hAnsi="Times New Roman" w:cs="Times New Roman"/>
          <w:b/>
          <w:sz w:val="24"/>
          <w:szCs w:val="24"/>
        </w:rPr>
        <w:t xml:space="preserve">z alkotmányos monarchia </w:t>
      </w:r>
      <w:r>
        <w:rPr>
          <w:rFonts w:ascii="Times New Roman" w:hAnsi="Times New Roman" w:cs="Times New Roman"/>
          <w:b/>
          <w:sz w:val="24"/>
          <w:szCs w:val="24"/>
        </w:rPr>
        <w:t>jellemzői Angliában</w:t>
      </w:r>
    </w:p>
    <w:p w:rsidR="003D5D66" w:rsidRDefault="003D5D66"/>
    <w:sectPr w:rsidR="003D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10"/>
    <w:multiLevelType w:val="hybridMultilevel"/>
    <w:tmpl w:val="A2FACBE2"/>
    <w:lvl w:ilvl="0" w:tplc="040E000F">
      <w:start w:val="1"/>
      <w:numFmt w:val="decimal"/>
      <w:lvlText w:val="%1.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8ED15E9"/>
    <w:multiLevelType w:val="hybridMultilevel"/>
    <w:tmpl w:val="781E95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A76"/>
    <w:multiLevelType w:val="hybridMultilevel"/>
    <w:tmpl w:val="0E66A1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03"/>
    <w:rsid w:val="00090F03"/>
    <w:rsid w:val="003D5D66"/>
    <w:rsid w:val="0072792A"/>
    <w:rsid w:val="009049D9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2480"/>
  <w15:chartTrackingRefBased/>
  <w15:docId w15:val="{CB613078-09E6-47E0-8AA9-B0D10B10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0F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2019-06-24T17:03:00Z</dcterms:created>
  <dcterms:modified xsi:type="dcterms:W3CDTF">2019-06-24T17:29:00Z</dcterms:modified>
</cp:coreProperties>
</file>